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2A" w:rsidRPr="00C56409" w:rsidRDefault="00F91E2A" w:rsidP="00C56409">
      <w:pPr>
        <w:jc w:val="center"/>
        <w:rPr>
          <w:b/>
        </w:rPr>
      </w:pPr>
      <w:r w:rsidRPr="00C56409">
        <w:rPr>
          <w:b/>
        </w:rPr>
        <w:t>Gottingen</w:t>
      </w:r>
    </w:p>
    <w:p w:rsidR="00F91E2A" w:rsidRPr="00D0603A" w:rsidRDefault="00F91E2A" w:rsidP="00C56409">
      <w:pPr>
        <w:rPr>
          <w:sz w:val="40"/>
          <w:szCs w:val="40"/>
        </w:rPr>
      </w:pPr>
    </w:p>
    <w:p w:rsidR="00F91E2A" w:rsidRPr="00D0603A" w:rsidRDefault="00F91E2A" w:rsidP="00C56409">
      <w:pPr>
        <w:rPr>
          <w:sz w:val="40"/>
          <w:szCs w:val="40"/>
        </w:rPr>
      </w:pPr>
      <w:r w:rsidRPr="00D0603A">
        <w:rPr>
          <w:sz w:val="40"/>
          <w:szCs w:val="40"/>
        </w:rPr>
        <w:t>Bien sûr, ce n´est pas l……1……….,</w:t>
      </w:r>
      <w:r w:rsidRPr="00D0603A">
        <w:rPr>
          <w:sz w:val="40"/>
          <w:szCs w:val="40"/>
        </w:rPr>
        <w:br/>
        <w:t>Ce n´est pas le bois de Vincennes,</w:t>
      </w:r>
      <w:r w:rsidRPr="00D0603A">
        <w:rPr>
          <w:sz w:val="40"/>
          <w:szCs w:val="40"/>
        </w:rPr>
        <w:br/>
        <w:t>Mais c´est bien joli tout de même,</w:t>
      </w:r>
      <w:r w:rsidRPr="00D0603A">
        <w:rPr>
          <w:sz w:val="40"/>
          <w:szCs w:val="40"/>
        </w:rPr>
        <w:br/>
        <w:t>A Göttingen, à Göttingen.</w:t>
      </w:r>
      <w:r w:rsidRPr="00D0603A">
        <w:rPr>
          <w:sz w:val="40"/>
          <w:szCs w:val="40"/>
        </w:rPr>
        <w:br/>
      </w:r>
      <w:r w:rsidRPr="00D0603A">
        <w:rPr>
          <w:sz w:val="40"/>
          <w:szCs w:val="40"/>
        </w:rPr>
        <w:br/>
        <w:t>…………2………………………..</w:t>
      </w:r>
    </w:p>
    <w:p w:rsidR="00F91E2A" w:rsidRPr="00D0603A" w:rsidRDefault="00F91E2A" w:rsidP="00C56409">
      <w:pPr>
        <w:rPr>
          <w:sz w:val="40"/>
          <w:szCs w:val="40"/>
        </w:rPr>
      </w:pPr>
      <w:r w:rsidRPr="00D0603A">
        <w:rPr>
          <w:sz w:val="40"/>
          <w:szCs w:val="40"/>
        </w:rPr>
        <w:t>Qui se lamentent et qui se traînent,</w:t>
      </w:r>
      <w:r w:rsidRPr="00D0603A">
        <w:rPr>
          <w:sz w:val="40"/>
          <w:szCs w:val="40"/>
        </w:rPr>
        <w:br/>
        <w:t>Mais l´amour y fleurit quand même,</w:t>
      </w:r>
      <w:r w:rsidRPr="00D0603A">
        <w:rPr>
          <w:sz w:val="40"/>
          <w:szCs w:val="40"/>
        </w:rPr>
        <w:br/>
        <w:t>A Göttingen, à Göttingen.</w:t>
      </w:r>
      <w:r w:rsidRPr="00D0603A">
        <w:rPr>
          <w:sz w:val="40"/>
          <w:szCs w:val="40"/>
        </w:rPr>
        <w:br/>
      </w:r>
      <w:r w:rsidRPr="00D0603A">
        <w:rPr>
          <w:sz w:val="40"/>
          <w:szCs w:val="40"/>
        </w:rPr>
        <w:br/>
        <w:t>Ils savent mieux que nous, je pense,</w:t>
      </w:r>
      <w:r w:rsidRPr="00D0603A">
        <w:rPr>
          <w:sz w:val="40"/>
          <w:szCs w:val="40"/>
        </w:rPr>
        <w:br/>
        <w:t>L´histoire de nos rois de France,</w:t>
      </w:r>
      <w:r w:rsidRPr="00D0603A">
        <w:rPr>
          <w:sz w:val="40"/>
          <w:szCs w:val="40"/>
        </w:rPr>
        <w:br/>
        <w:t>………………3……………………..</w:t>
      </w:r>
      <w:r w:rsidRPr="00D0603A">
        <w:rPr>
          <w:sz w:val="40"/>
          <w:szCs w:val="40"/>
        </w:rPr>
        <w:br/>
        <w:t>A Göttingen.</w:t>
      </w:r>
      <w:r w:rsidRPr="00D0603A">
        <w:rPr>
          <w:sz w:val="40"/>
          <w:szCs w:val="40"/>
        </w:rPr>
        <w:br/>
      </w:r>
      <w:r w:rsidRPr="00D0603A">
        <w:rPr>
          <w:sz w:val="40"/>
          <w:szCs w:val="40"/>
        </w:rPr>
        <w:br/>
        <w:t>Et que personne ne s´offense,</w:t>
      </w:r>
      <w:r w:rsidRPr="00D0603A">
        <w:rPr>
          <w:sz w:val="40"/>
          <w:szCs w:val="40"/>
        </w:rPr>
        <w:br/>
        <w:t>Mais les contes de notre enfance,</w:t>
      </w:r>
      <w:r w:rsidRPr="00D0603A">
        <w:rPr>
          <w:sz w:val="40"/>
          <w:szCs w:val="40"/>
        </w:rPr>
        <w:br/>
        <w:t>"Il était une fois" commence</w:t>
      </w:r>
      <w:r w:rsidRPr="00D0603A">
        <w:rPr>
          <w:sz w:val="40"/>
          <w:szCs w:val="40"/>
        </w:rPr>
        <w:br/>
        <w:t>A Göttingen.</w:t>
      </w:r>
      <w:r w:rsidRPr="00D0603A">
        <w:rPr>
          <w:sz w:val="40"/>
          <w:szCs w:val="40"/>
        </w:rPr>
        <w:br/>
      </w:r>
      <w:r w:rsidRPr="00D0603A">
        <w:rPr>
          <w:sz w:val="40"/>
          <w:szCs w:val="40"/>
        </w:rPr>
        <w:br/>
        <w:t>Bien sûr nous, nous avons la Seine</w:t>
      </w:r>
      <w:r w:rsidRPr="00D0603A">
        <w:rPr>
          <w:sz w:val="40"/>
          <w:szCs w:val="40"/>
        </w:rPr>
        <w:br/>
        <w:t>Et puis notre …………4……………….</w:t>
      </w:r>
      <w:r w:rsidRPr="00D0603A">
        <w:rPr>
          <w:sz w:val="40"/>
          <w:szCs w:val="40"/>
        </w:rPr>
        <w:br/>
        <w:t>Mais Dieu que les roses sont belles</w:t>
      </w:r>
      <w:r w:rsidRPr="00D0603A">
        <w:rPr>
          <w:sz w:val="40"/>
          <w:szCs w:val="40"/>
        </w:rPr>
        <w:br/>
        <w:t>A Göttingen, à Göttingen.</w:t>
      </w:r>
      <w:r w:rsidRPr="00D0603A">
        <w:rPr>
          <w:sz w:val="40"/>
          <w:szCs w:val="40"/>
        </w:rPr>
        <w:br/>
      </w:r>
      <w:r w:rsidRPr="00D0603A">
        <w:rPr>
          <w:sz w:val="40"/>
          <w:szCs w:val="40"/>
        </w:rPr>
        <w:br/>
        <w:t xml:space="preserve">Nous, nous avons nos …………5…………… </w:t>
      </w:r>
      <w:r w:rsidRPr="00D0603A">
        <w:rPr>
          <w:sz w:val="40"/>
          <w:szCs w:val="40"/>
        </w:rPr>
        <w:br/>
        <w:t>Et l´âme grise de Verlaine,</w:t>
      </w:r>
      <w:r w:rsidRPr="00D0603A">
        <w:rPr>
          <w:sz w:val="40"/>
          <w:szCs w:val="40"/>
        </w:rPr>
        <w:br/>
        <w:t>Eux c´est la mélancolie même,</w:t>
      </w:r>
      <w:r w:rsidRPr="00D0603A">
        <w:rPr>
          <w:sz w:val="40"/>
          <w:szCs w:val="40"/>
        </w:rPr>
        <w:br/>
        <w:t>A Göttingen, à Göttingen.</w:t>
      </w:r>
      <w:r w:rsidRPr="00D0603A">
        <w:rPr>
          <w:sz w:val="40"/>
          <w:szCs w:val="40"/>
        </w:rPr>
        <w:br/>
      </w:r>
      <w:r w:rsidRPr="00D0603A">
        <w:rPr>
          <w:sz w:val="40"/>
          <w:szCs w:val="40"/>
        </w:rPr>
        <w:br/>
        <w:t>Quand ils ne savent rien nous dire,</w:t>
      </w:r>
      <w:r w:rsidRPr="00D0603A">
        <w:rPr>
          <w:sz w:val="40"/>
          <w:szCs w:val="40"/>
        </w:rPr>
        <w:br/>
        <w:t>Ils restent là à nous sourire</w:t>
      </w:r>
      <w:r w:rsidRPr="00D0603A">
        <w:rPr>
          <w:sz w:val="40"/>
          <w:szCs w:val="40"/>
        </w:rPr>
        <w:br/>
        <w:t>Mais nous les comprenons quand même,</w:t>
      </w:r>
      <w:r w:rsidRPr="00D0603A">
        <w:rPr>
          <w:sz w:val="40"/>
          <w:szCs w:val="40"/>
        </w:rPr>
        <w:br/>
      </w:r>
      <w:r w:rsidRPr="00D0603A">
        <w:rPr>
          <w:b/>
          <w:sz w:val="40"/>
          <w:szCs w:val="40"/>
        </w:rPr>
        <w:t>…………………………6……………………</w:t>
      </w:r>
      <w:r w:rsidRPr="00D0603A">
        <w:rPr>
          <w:b/>
          <w:sz w:val="40"/>
          <w:szCs w:val="40"/>
        </w:rPr>
        <w:br/>
      </w:r>
      <w:r w:rsidRPr="00D0603A">
        <w:rPr>
          <w:sz w:val="40"/>
          <w:szCs w:val="40"/>
        </w:rPr>
        <w:br/>
        <w:t>Et tant pis pour ceux qui s´étonnent</w:t>
      </w:r>
      <w:r w:rsidRPr="00D0603A">
        <w:rPr>
          <w:sz w:val="40"/>
          <w:szCs w:val="40"/>
        </w:rPr>
        <w:br/>
        <w:t>Et que les autres me pardonnent,</w:t>
      </w:r>
      <w:r w:rsidRPr="00D0603A">
        <w:rPr>
          <w:sz w:val="40"/>
          <w:szCs w:val="40"/>
        </w:rPr>
        <w:br/>
        <w:t>Mais les enfants ce sont les mêmes,</w:t>
      </w:r>
      <w:r w:rsidRPr="00D0603A">
        <w:rPr>
          <w:sz w:val="40"/>
          <w:szCs w:val="40"/>
        </w:rPr>
        <w:br/>
      </w:r>
      <w:r w:rsidRPr="00D0603A">
        <w:rPr>
          <w:b/>
          <w:sz w:val="40"/>
          <w:szCs w:val="40"/>
        </w:rPr>
        <w:t>A Paris ou à Göttingen.</w:t>
      </w:r>
      <w:r w:rsidRPr="00D0603A">
        <w:rPr>
          <w:sz w:val="40"/>
          <w:szCs w:val="40"/>
        </w:rPr>
        <w:br/>
      </w:r>
      <w:r w:rsidRPr="00D0603A">
        <w:rPr>
          <w:sz w:val="40"/>
          <w:szCs w:val="40"/>
        </w:rPr>
        <w:br/>
        <w:t>O faites que jamais ne revienne</w:t>
      </w:r>
      <w:r w:rsidRPr="00D0603A">
        <w:rPr>
          <w:sz w:val="40"/>
          <w:szCs w:val="40"/>
        </w:rPr>
        <w:br/>
        <w:t>Le temps du sang et de la haine</w:t>
      </w:r>
      <w:r w:rsidRPr="00D0603A">
        <w:rPr>
          <w:sz w:val="40"/>
          <w:szCs w:val="40"/>
        </w:rPr>
        <w:br/>
        <w:t>…………………………7……………………</w:t>
      </w:r>
      <w:r w:rsidRPr="00D0603A">
        <w:rPr>
          <w:sz w:val="40"/>
          <w:szCs w:val="40"/>
        </w:rPr>
        <w:br/>
        <w:t>A Göttingen, à Göttingen.</w:t>
      </w:r>
      <w:r w:rsidRPr="00D0603A">
        <w:rPr>
          <w:sz w:val="40"/>
          <w:szCs w:val="40"/>
        </w:rPr>
        <w:br/>
      </w:r>
      <w:r w:rsidRPr="00D0603A">
        <w:rPr>
          <w:sz w:val="40"/>
          <w:szCs w:val="40"/>
        </w:rPr>
        <w:br/>
        <w:t>Et lorsque sonnerait l´alarme,</w:t>
      </w:r>
      <w:r w:rsidRPr="00D0603A">
        <w:rPr>
          <w:sz w:val="40"/>
          <w:szCs w:val="40"/>
        </w:rPr>
        <w:br/>
        <w:t>S´il fallait reprendre les armes,</w:t>
      </w:r>
      <w:r w:rsidRPr="00D0603A">
        <w:rPr>
          <w:sz w:val="40"/>
          <w:szCs w:val="40"/>
        </w:rPr>
        <w:br/>
        <w:t>Mon cœur verserait une larme</w:t>
      </w:r>
      <w:r w:rsidRPr="00D0603A">
        <w:rPr>
          <w:sz w:val="40"/>
          <w:szCs w:val="40"/>
        </w:rPr>
        <w:br/>
        <w:t>Pour Göttingen, pour Göttingen.</w:t>
      </w:r>
      <w:r w:rsidRPr="00D0603A">
        <w:rPr>
          <w:sz w:val="40"/>
          <w:szCs w:val="40"/>
        </w:rPr>
        <w:br/>
      </w:r>
      <w:r w:rsidRPr="00D0603A">
        <w:rPr>
          <w:sz w:val="40"/>
          <w:szCs w:val="40"/>
        </w:rPr>
        <w:br/>
      </w:r>
      <w:bookmarkStart w:id="0" w:name="_GoBack"/>
      <w:bookmarkEnd w:id="0"/>
    </w:p>
    <w:sectPr w:rsidR="00F91E2A" w:rsidRPr="00D0603A" w:rsidSect="005A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409"/>
    <w:rsid w:val="005A441F"/>
    <w:rsid w:val="006F0127"/>
    <w:rsid w:val="00730739"/>
    <w:rsid w:val="00B747AA"/>
    <w:rsid w:val="00C56409"/>
    <w:rsid w:val="00D0603A"/>
    <w:rsid w:val="00DA6B74"/>
    <w:rsid w:val="00F9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185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Urilisateur</dc:creator>
  <cp:keywords/>
  <dc:description/>
  <cp:lastModifiedBy>an.chartier</cp:lastModifiedBy>
  <cp:revision>6</cp:revision>
  <dcterms:created xsi:type="dcterms:W3CDTF">2014-11-13T22:05:00Z</dcterms:created>
  <dcterms:modified xsi:type="dcterms:W3CDTF">2015-03-24T08:48:00Z</dcterms:modified>
</cp:coreProperties>
</file>